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005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 xml:space="preserve">                                                                ОРЛОВСКАЯ ОБЛАСТЬ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        АДМИНИСТРАЦИЯ БОГОРОДСКОГО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      СЕЛЬСКОГО ПОСЕЛЕНИЯ</w:t>
      </w:r>
    </w:p>
    <w:p w:rsidR="00D72F1B" w:rsidRPr="00005F0D" w:rsidRDefault="009444C8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="00C229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июня </w:t>
      </w:r>
      <w:r w:rsidR="00D72F1B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D72F1B">
        <w:rPr>
          <w:rFonts w:ascii="Times New Roman" w:hAnsi="Times New Roman"/>
          <w:b/>
          <w:bCs/>
          <w:color w:val="000000"/>
          <w:sz w:val="28"/>
          <w:szCs w:val="28"/>
        </w:rPr>
        <w:t>года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D72F1B" w:rsidRPr="006B6806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 №</w:t>
      </w:r>
      <w:r w:rsidR="00AD4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0A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31</w:t>
      </w:r>
      <w:bookmarkStart w:id="0" w:name="_GoBack"/>
      <w:bookmarkEnd w:id="0"/>
    </w:p>
    <w:p w:rsidR="00FB0349" w:rsidRPr="00FB0349" w:rsidRDefault="00D72F1B" w:rsidP="00FB0349">
      <w:pPr>
        <w:pStyle w:val="Style4"/>
        <w:ind w:right="4190"/>
        <w:rPr>
          <w:b/>
          <w:bCs/>
          <w:color w:val="000000"/>
          <w:sz w:val="28"/>
          <w:szCs w:val="28"/>
        </w:rPr>
      </w:pPr>
      <w:r w:rsidRPr="00005F0D">
        <w:rPr>
          <w:b/>
          <w:bCs/>
          <w:color w:val="000000"/>
          <w:sz w:val="28"/>
          <w:szCs w:val="28"/>
        </w:rPr>
        <w:t xml:space="preserve">по результатам  антикоррупционной экспертизы проекта </w:t>
      </w:r>
      <w:r w:rsidR="00687295" w:rsidRPr="00687295">
        <w:rPr>
          <w:b/>
          <w:bCs/>
          <w:color w:val="000000"/>
          <w:sz w:val="28"/>
          <w:szCs w:val="28"/>
        </w:rPr>
        <w:t xml:space="preserve">постановления </w:t>
      </w:r>
      <w:r w:rsidRPr="00687295">
        <w:rPr>
          <w:b/>
          <w:bCs/>
          <w:color w:val="000000"/>
          <w:sz w:val="28"/>
          <w:szCs w:val="28"/>
        </w:rPr>
        <w:t xml:space="preserve">Богородского сельского </w:t>
      </w:r>
      <w:r w:rsidR="00687295" w:rsidRPr="00687295">
        <w:rPr>
          <w:b/>
          <w:bCs/>
          <w:color w:val="000000"/>
          <w:sz w:val="28"/>
          <w:szCs w:val="28"/>
        </w:rPr>
        <w:t>поселения</w:t>
      </w:r>
      <w:r>
        <w:rPr>
          <w:b/>
          <w:bCs/>
          <w:color w:val="000000"/>
          <w:sz w:val="28"/>
          <w:szCs w:val="28"/>
        </w:rPr>
        <w:t xml:space="preserve"> Глазуновского района   </w:t>
      </w:r>
      <w:r w:rsidRPr="00005F0D"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>____</w:t>
      </w:r>
      <w:r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Pr="00005F0D">
        <w:rPr>
          <w:b/>
          <w:bCs/>
          <w:color w:val="000000"/>
          <w:sz w:val="28"/>
          <w:szCs w:val="28"/>
        </w:rPr>
        <w:t xml:space="preserve"> года №__ </w:t>
      </w:r>
      <w:r w:rsidRPr="00005F0D">
        <w:rPr>
          <w:b/>
          <w:bCs/>
          <w:i/>
          <w:color w:val="000000"/>
          <w:sz w:val="28"/>
          <w:szCs w:val="28"/>
        </w:rPr>
        <w:t xml:space="preserve">  </w:t>
      </w:r>
      <w:r w:rsidRPr="00005F0D">
        <w:rPr>
          <w:b/>
          <w:bCs/>
          <w:color w:val="000000"/>
          <w:sz w:val="28"/>
          <w:szCs w:val="28"/>
        </w:rPr>
        <w:t>«</w:t>
      </w:r>
      <w:r w:rsidR="00866B04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="00866B04">
        <w:rPr>
          <w:b/>
          <w:bCs/>
          <w:color w:val="000000"/>
          <w:sz w:val="28"/>
          <w:szCs w:val="28"/>
        </w:rPr>
        <w:t>Положени</w:t>
      </w:r>
      <w:r w:rsidR="001A6F81">
        <w:rPr>
          <w:b/>
          <w:bCs/>
          <w:color w:val="000000"/>
          <w:sz w:val="28"/>
          <w:szCs w:val="28"/>
        </w:rPr>
        <w:t>я</w:t>
      </w:r>
      <w:r w:rsidR="00866B04">
        <w:rPr>
          <w:b/>
          <w:bCs/>
          <w:color w:val="000000"/>
          <w:sz w:val="28"/>
          <w:szCs w:val="28"/>
        </w:rPr>
        <w:t>о порядке принятия наград, почетных и специальных званий (за исключением научных)</w:t>
      </w:r>
      <w:r w:rsidR="009444C8">
        <w:rPr>
          <w:b/>
          <w:bCs/>
          <w:color w:val="000000"/>
          <w:sz w:val="28"/>
          <w:szCs w:val="28"/>
        </w:rPr>
        <w:t xml:space="preserve"> </w:t>
      </w:r>
      <w:r w:rsidR="001A6F81">
        <w:rPr>
          <w:b/>
          <w:bCs/>
          <w:color w:val="000000"/>
          <w:sz w:val="28"/>
          <w:szCs w:val="28"/>
        </w:rPr>
        <w:t xml:space="preserve"> иностранных государств, международных организаций, а так же политических партий, других общественных объединений и религиозных объединений муниципальными служащими администрации Богородского сельского поселения Глазуновского района Орловской области</w:t>
      </w:r>
      <w:r w:rsidR="00241E43">
        <w:rPr>
          <w:b/>
          <w:bCs/>
          <w:color w:val="000000"/>
          <w:sz w:val="28"/>
          <w:szCs w:val="28"/>
        </w:rPr>
        <w:t>»</w:t>
      </w:r>
      <w:r w:rsidR="00FB0349">
        <w:rPr>
          <w:b/>
          <w:bCs/>
          <w:color w:val="000000"/>
          <w:sz w:val="28"/>
          <w:szCs w:val="28"/>
        </w:rPr>
        <w:t xml:space="preserve"> </w:t>
      </w:r>
      <w:r w:rsidR="00FB0349" w:rsidRPr="00FB0349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FB0349">
        <w:rPr>
          <w:b/>
          <w:bCs/>
          <w:color w:val="000000"/>
          <w:sz w:val="28"/>
          <w:szCs w:val="28"/>
        </w:rPr>
        <w:t xml:space="preserve">       </w:t>
      </w:r>
      <w:proofErr w:type="gramEnd"/>
    </w:p>
    <w:p w:rsidR="00D72F1B" w:rsidRPr="00005F0D" w:rsidRDefault="00FB0349" w:rsidP="00D72F1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72F1B" w:rsidRPr="00005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F1B" w:rsidRPr="00005F0D">
        <w:rPr>
          <w:rFonts w:ascii="Times New Roman" w:hAnsi="Times New Roman"/>
          <w:sz w:val="28"/>
          <w:szCs w:val="28"/>
        </w:rPr>
        <w:t xml:space="preserve">Ведущим специалистом  администрации Богородского сельского поселения Глазуновского района  в соответствии со статьей 6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D72F1B" w:rsidRPr="00005F0D">
          <w:rPr>
            <w:rFonts w:ascii="Times New Roman" w:hAnsi="Times New Roman"/>
            <w:sz w:val="28"/>
            <w:szCs w:val="28"/>
          </w:rPr>
          <w:t>25 декабря 2008 года</w:t>
        </w:r>
      </w:smartTag>
      <w:r w:rsidR="00D72F1B" w:rsidRPr="00005F0D">
        <w:rPr>
          <w:rFonts w:ascii="Times New Roman" w:hAnsi="Times New Roman"/>
          <w:sz w:val="28"/>
          <w:szCs w:val="28"/>
        </w:rPr>
        <w:t xml:space="preserve">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</w:t>
      </w:r>
      <w:smartTag w:uri="urn:schemas-microsoft-com:office:smarttags" w:element="date">
        <w:smartTagPr>
          <w:attr w:name="ls" w:val="trans"/>
          <w:attr w:name="Month" w:val="6"/>
          <w:attr w:name="Day" w:val="29"/>
          <w:attr w:name="Year" w:val="2012"/>
        </w:smartTagPr>
        <w:r w:rsidR="00D72F1B" w:rsidRPr="00005F0D">
          <w:rPr>
            <w:rFonts w:ascii="Times New Roman" w:hAnsi="Times New Roman"/>
            <w:sz w:val="28"/>
            <w:szCs w:val="28"/>
          </w:rPr>
          <w:t>29 июня 2012 года</w:t>
        </w:r>
      </w:smartTag>
      <w:r w:rsidR="00D72F1B" w:rsidRPr="00005F0D">
        <w:rPr>
          <w:rFonts w:ascii="Times New Roman" w:hAnsi="Times New Roman"/>
          <w:sz w:val="28"/>
          <w:szCs w:val="28"/>
        </w:rPr>
        <w:t xml:space="preserve"> № 10 «О порядке проведения антикоррупционной экспертизы</w:t>
      </w:r>
      <w:proofErr w:type="gramEnd"/>
      <w:r w:rsidR="00D72F1B" w:rsidRPr="00005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F1B" w:rsidRPr="00005F0D"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 w:rsidR="001878D6">
        <w:rPr>
          <w:b/>
          <w:bCs/>
          <w:color w:val="000000"/>
          <w:sz w:val="28"/>
          <w:szCs w:val="28"/>
        </w:rPr>
        <w:t xml:space="preserve">постановления администрации </w:t>
      </w:r>
      <w:r w:rsidR="001878D6">
        <w:rPr>
          <w:b/>
          <w:bCs/>
          <w:color w:val="000000"/>
          <w:sz w:val="28"/>
          <w:szCs w:val="28"/>
        </w:rPr>
        <w:lastRenderedPageBreak/>
        <w:t>Богородского сельского поселения</w:t>
      </w:r>
      <w:r w:rsidR="00D72F1B">
        <w:rPr>
          <w:b/>
          <w:bCs/>
          <w:color w:val="000000"/>
          <w:sz w:val="28"/>
          <w:szCs w:val="28"/>
        </w:rPr>
        <w:t xml:space="preserve"> Глазуновского района   </w:t>
      </w:r>
      <w:r w:rsidR="00D72F1B" w:rsidRPr="00005F0D">
        <w:rPr>
          <w:b/>
          <w:bCs/>
          <w:color w:val="000000"/>
          <w:sz w:val="28"/>
          <w:szCs w:val="28"/>
        </w:rPr>
        <w:t>от</w:t>
      </w:r>
      <w:r w:rsidR="00D72F1B">
        <w:rPr>
          <w:b/>
          <w:bCs/>
          <w:color w:val="000000"/>
          <w:sz w:val="28"/>
          <w:szCs w:val="28"/>
        </w:rPr>
        <w:t>____</w:t>
      </w:r>
      <w:r w:rsidR="00D72F1B"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="00D72F1B" w:rsidRPr="00005F0D">
        <w:rPr>
          <w:b/>
          <w:bCs/>
          <w:color w:val="000000"/>
          <w:sz w:val="28"/>
          <w:szCs w:val="28"/>
        </w:rPr>
        <w:t xml:space="preserve"> года №__ </w:t>
      </w:r>
      <w:r w:rsidR="00D72F1B" w:rsidRPr="00005F0D">
        <w:rPr>
          <w:b/>
          <w:bCs/>
          <w:i/>
          <w:color w:val="000000"/>
          <w:sz w:val="28"/>
          <w:szCs w:val="28"/>
        </w:rPr>
        <w:t xml:space="preserve">  </w:t>
      </w:r>
      <w:r w:rsidR="00D72F1B">
        <w:rPr>
          <w:b/>
          <w:bCs/>
          <w:color w:val="000000"/>
          <w:sz w:val="28"/>
          <w:szCs w:val="28"/>
        </w:rPr>
        <w:t>«</w:t>
      </w:r>
      <w:r w:rsidR="001A6F81">
        <w:rPr>
          <w:b/>
          <w:bCs/>
          <w:color w:val="000000"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 иностранных государств, международных</w:t>
      </w:r>
      <w:proofErr w:type="gramEnd"/>
      <w:r w:rsidR="001A6F81">
        <w:rPr>
          <w:b/>
          <w:bCs/>
          <w:color w:val="000000"/>
          <w:sz w:val="28"/>
          <w:szCs w:val="28"/>
        </w:rPr>
        <w:t xml:space="preserve"> организаций, а так же политических партий, других общественных объединений и религиозных объединений муниципальными служащими администрации Богородского сельского поселения Глазуновского района Орловской области</w:t>
      </w:r>
      <w:r w:rsidRPr="00005F0D">
        <w:rPr>
          <w:b/>
          <w:bCs/>
          <w:color w:val="000000"/>
          <w:sz w:val="28"/>
          <w:szCs w:val="28"/>
        </w:rPr>
        <w:t>»</w:t>
      </w:r>
      <w:r w:rsidRPr="00005F0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005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5F0D">
        <w:rPr>
          <w:rFonts w:ascii="Times New Roman" w:hAnsi="Times New Roman"/>
          <w:sz w:val="28"/>
          <w:szCs w:val="28"/>
        </w:rPr>
        <w:t xml:space="preserve">предоставленного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коррупции, в результате чего, установлено:      </w:t>
      </w:r>
      <w:r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FB0349" w:rsidRPr="00005F0D" w:rsidRDefault="00D72F1B" w:rsidP="00FB0349">
      <w:pPr>
        <w:rPr>
          <w:rFonts w:ascii="Times New Roman" w:hAnsi="Times New Roman"/>
          <w:b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5F0D">
        <w:rPr>
          <w:rFonts w:ascii="Times New Roman" w:hAnsi="Times New Roman"/>
          <w:sz w:val="28"/>
          <w:szCs w:val="28"/>
        </w:rPr>
        <w:t>Проект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0D">
        <w:rPr>
          <w:rFonts w:ascii="Times New Roman" w:hAnsi="Times New Roman"/>
          <w:sz w:val="28"/>
          <w:szCs w:val="28"/>
        </w:rPr>
        <w:t xml:space="preserve">проекта  </w:t>
      </w:r>
      <w:r w:rsidR="001878D6">
        <w:rPr>
          <w:b/>
          <w:bCs/>
          <w:color w:val="000000"/>
          <w:sz w:val="28"/>
          <w:szCs w:val="28"/>
        </w:rPr>
        <w:t xml:space="preserve">постановления администрации Богородского сельского поселения </w:t>
      </w:r>
      <w:r>
        <w:rPr>
          <w:b/>
          <w:bCs/>
          <w:color w:val="000000"/>
          <w:sz w:val="28"/>
          <w:szCs w:val="28"/>
        </w:rPr>
        <w:t xml:space="preserve">Глазуновского района   </w:t>
      </w:r>
      <w:r w:rsidRPr="00005F0D"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>____</w:t>
      </w:r>
      <w:r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Pr="00005F0D">
        <w:rPr>
          <w:b/>
          <w:bCs/>
          <w:color w:val="000000"/>
          <w:sz w:val="28"/>
          <w:szCs w:val="28"/>
        </w:rPr>
        <w:t xml:space="preserve"> года №__ </w:t>
      </w:r>
      <w:r w:rsidRPr="00005F0D">
        <w:rPr>
          <w:b/>
          <w:bCs/>
          <w:i/>
          <w:color w:val="000000"/>
          <w:sz w:val="28"/>
          <w:szCs w:val="28"/>
        </w:rPr>
        <w:t xml:space="preserve">  </w:t>
      </w:r>
      <w:r w:rsidRPr="00005F0D">
        <w:rPr>
          <w:b/>
          <w:bCs/>
          <w:color w:val="000000"/>
          <w:sz w:val="28"/>
          <w:szCs w:val="28"/>
        </w:rPr>
        <w:t>«</w:t>
      </w:r>
      <w:r w:rsidR="001A6F81">
        <w:rPr>
          <w:b/>
          <w:bCs/>
          <w:color w:val="000000"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 иностранных государств, международных организаций, а так же политических партий, других общественных объединений и религиозных объединений муниципальными служащими администрации Богородского сельского поселения Глазуновского района Орловской области</w:t>
      </w:r>
      <w:r w:rsid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FB0349"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B0349" w:rsidRPr="00005F0D"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</w:t>
      </w:r>
      <w:proofErr w:type="gramEnd"/>
      <w:r w:rsidR="00FB0349" w:rsidRPr="00005F0D">
        <w:rPr>
          <w:rFonts w:ascii="Times New Roman" w:hAnsi="Times New Roman"/>
          <w:sz w:val="28"/>
          <w:szCs w:val="28"/>
        </w:rPr>
        <w:t xml:space="preserve"> Орловской области</w:t>
      </w:r>
      <w:proofErr w:type="gramStart"/>
      <w:r w:rsidR="00FB0349" w:rsidRPr="00005F0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0349" w:rsidRPr="00005F0D"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D72F1B" w:rsidRPr="00005F0D" w:rsidRDefault="00D72F1B" w:rsidP="00D72F1B">
      <w:pPr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D72F1B" w:rsidRPr="00005F0D" w:rsidRDefault="00D72F1B" w:rsidP="00D72F1B">
      <w:pPr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D72F1B" w:rsidRPr="00005F0D" w:rsidRDefault="00D72F1B" w:rsidP="00D72F1B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D72F1B" w:rsidRPr="00005F0D" w:rsidRDefault="00D72F1B" w:rsidP="00D72F1B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Pr="00005F0D">
        <w:rPr>
          <w:rFonts w:ascii="Times New Roman" w:hAnsi="Times New Roman"/>
          <w:sz w:val="28"/>
          <w:szCs w:val="28"/>
        </w:rPr>
        <w:tab/>
      </w:r>
    </w:p>
    <w:p w:rsidR="00D72F1B" w:rsidRPr="00005F0D" w:rsidRDefault="00D72F1B" w:rsidP="00D72F1B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Богородского сельского поселения</w:t>
      </w:r>
      <w:r w:rsidRPr="00005F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 Молчанова</w:t>
      </w:r>
    </w:p>
    <w:p w:rsidR="00D72F1B" w:rsidRPr="00005F0D" w:rsidRDefault="00D72F1B" w:rsidP="00D72F1B">
      <w:pPr>
        <w:rPr>
          <w:rFonts w:ascii="Times New Roman" w:hAnsi="Times New Roman"/>
        </w:rPr>
      </w:pPr>
    </w:p>
    <w:p w:rsidR="00D72F1B" w:rsidRDefault="00D72F1B" w:rsidP="00D72F1B"/>
    <w:p w:rsidR="00D72F1B" w:rsidRPr="00005F0D" w:rsidRDefault="00D72F1B" w:rsidP="00D72F1B">
      <w:pPr>
        <w:rPr>
          <w:rFonts w:ascii="Times New Roman" w:hAnsi="Times New Roman"/>
        </w:rPr>
      </w:pPr>
    </w:p>
    <w:p w:rsidR="00D72F1B" w:rsidRDefault="00D72F1B" w:rsidP="00D72F1B"/>
    <w:p w:rsidR="00D72F1B" w:rsidRDefault="00D72F1B" w:rsidP="00D72F1B"/>
    <w:p w:rsidR="00D72F1B" w:rsidRDefault="00D72F1B" w:rsidP="00D72F1B"/>
    <w:p w:rsidR="00D72F1B" w:rsidRDefault="00D72F1B" w:rsidP="00D72F1B"/>
    <w:p w:rsidR="005C0541" w:rsidRDefault="005C0541"/>
    <w:sectPr w:rsidR="005C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1B"/>
    <w:rsid w:val="00005AD5"/>
    <w:rsid w:val="00180DC1"/>
    <w:rsid w:val="001878D6"/>
    <w:rsid w:val="001A1866"/>
    <w:rsid w:val="001A6F81"/>
    <w:rsid w:val="00223755"/>
    <w:rsid w:val="00241E43"/>
    <w:rsid w:val="00320AAD"/>
    <w:rsid w:val="00426DA3"/>
    <w:rsid w:val="005C0541"/>
    <w:rsid w:val="005D5037"/>
    <w:rsid w:val="00687295"/>
    <w:rsid w:val="006B6806"/>
    <w:rsid w:val="00746386"/>
    <w:rsid w:val="00866B04"/>
    <w:rsid w:val="008D55D2"/>
    <w:rsid w:val="009444C8"/>
    <w:rsid w:val="00AD4BD5"/>
    <w:rsid w:val="00AE7E28"/>
    <w:rsid w:val="00BB3744"/>
    <w:rsid w:val="00BD4470"/>
    <w:rsid w:val="00C22920"/>
    <w:rsid w:val="00D13190"/>
    <w:rsid w:val="00D671F9"/>
    <w:rsid w:val="00D72F1B"/>
    <w:rsid w:val="00ED21D9"/>
    <w:rsid w:val="00FB0349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2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72F1B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2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72F1B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3</cp:revision>
  <dcterms:created xsi:type="dcterms:W3CDTF">2024-07-02T11:40:00Z</dcterms:created>
  <dcterms:modified xsi:type="dcterms:W3CDTF">2024-07-02T11:45:00Z</dcterms:modified>
</cp:coreProperties>
</file>